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:rsidR="00422438" w:rsidRPr="00806E0F" w:rsidRDefault="00422438" w:rsidP="00140164">
      <w:pPr>
        <w:ind w:left="357"/>
        <w:jc w:val="both"/>
      </w:pPr>
      <w:r w:rsidRPr="00806E0F">
        <w:t>Α) 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:rsidR="00422438" w:rsidRPr="00806E0F" w:rsidRDefault="00422438" w:rsidP="00422438">
      <w:pPr>
        <w:pStyle w:val="ListParagraph"/>
        <w:numPr>
          <w:ilvl w:val="1"/>
          <w:numId w:val="1"/>
        </w:numPr>
        <w:jc w:val="both"/>
      </w:pPr>
      <w:r w:rsidRPr="00806E0F">
        <w:t>Ιατρική Βεβαίωση</w:t>
      </w:r>
      <w:r w:rsidR="00345E55">
        <w:t xml:space="preserve"> </w:t>
      </w:r>
      <w:bookmarkStart w:id="0" w:name="_Hlk149651360"/>
      <w:r w:rsidR="00345E55">
        <w:t>(</w:t>
      </w:r>
      <w:r w:rsidR="00140164">
        <w:t xml:space="preserve">αναγκαία </w:t>
      </w:r>
      <w:r w:rsidR="00345E55">
        <w:t>εάν δεν έχετε υποβάλλει πρόσφατη Ιατρική Βεβαίωση στα Ειδικά Προγράμματα)</w:t>
      </w:r>
      <w:bookmarkEnd w:id="0"/>
    </w:p>
    <w:p w:rsidR="00C60DEF" w:rsidRDefault="00046A14" w:rsidP="00422438">
      <w:pPr>
        <w:ind w:left="720"/>
        <w:jc w:val="both"/>
      </w:pPr>
      <w:r>
        <w:t xml:space="preserve">Ιατρική Βεβαίωση </w:t>
      </w:r>
      <w:hyperlink r:id="rId5" w:history="1">
        <w:r w:rsidRPr="003E02DD">
          <w:rPr>
            <w:rStyle w:val="Hyperlink"/>
          </w:rPr>
          <w:t>https://www.athenscollege.edu.gr/the-experience/optional-activities/special-programs/athletics</w:t>
        </w:r>
      </w:hyperlink>
    </w:p>
    <w:p w:rsidR="00422438" w:rsidRDefault="00C60DEF" w:rsidP="00422438">
      <w:pPr>
        <w:ind w:left="720"/>
        <w:jc w:val="both"/>
      </w:pPr>
      <w:r>
        <w:t xml:space="preserve">Εάν έχετε υποβάλλει πρόσφατη Ιατρική Βεβαίωση στα Ειδικά Προγράμματα, σας ευχαριστούμε, δεν θα την χρειαστούμε ξανά. </w:t>
      </w:r>
    </w:p>
    <w:p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το</w:t>
      </w:r>
      <w:r w:rsidR="00577E1D">
        <w:t xml:space="preserve"> Εδιμβούργο, Μεγάλη Βρετανία</w:t>
      </w:r>
      <w:r>
        <w:t xml:space="preserve">, η οποία θα πραγματοποιηθεί από </w:t>
      </w:r>
      <w:r w:rsidR="00FD6B0F">
        <w:t>Δευτέρα</w:t>
      </w:r>
      <w:r>
        <w:t xml:space="preserve"> </w:t>
      </w:r>
      <w:r w:rsidR="00577E1D">
        <w:t>1</w:t>
      </w:r>
      <w:r w:rsidR="00FD6B0F">
        <w:t>5</w:t>
      </w:r>
      <w:r>
        <w:t xml:space="preserve">  έως </w:t>
      </w:r>
      <w:r w:rsidR="00FD6B0F">
        <w:t>Σάββατο</w:t>
      </w:r>
      <w:r>
        <w:t xml:space="preserve"> </w:t>
      </w:r>
      <w:r w:rsidR="00577E1D">
        <w:t>2</w:t>
      </w:r>
      <w:r w:rsidR="00FD6B0F">
        <w:t>7</w:t>
      </w:r>
      <w:r>
        <w:t xml:space="preserve"> Ιουλίου </w:t>
      </w:r>
      <w:r w:rsidR="00CB4BC2">
        <w:t xml:space="preserve">2024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(αναγκαίο)</w:t>
      </w:r>
    </w:p>
    <w:p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Ιδιωτική Ασφάλεια Υγείας </w:t>
      </w:r>
      <w:r w:rsidR="00577E1D">
        <w:t>(εάν έχετε)</w:t>
      </w:r>
    </w:p>
    <w:p w:rsidR="00422438" w:rsidRDefault="00422438" w:rsidP="003B543B">
      <w:pPr>
        <w:ind w:left="709" w:hanging="352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</w:t>
      </w:r>
      <w:r w:rsidR="0005617E" w:rsidRPr="00806E0F">
        <w:t xml:space="preserve">σε αυτόν τον </w:t>
      </w:r>
      <w:r w:rsidR="0005617E" w:rsidRPr="00806E0F">
        <w:rPr>
          <w:lang w:val="en-US"/>
        </w:rPr>
        <w:t>browser</w:t>
      </w:r>
      <w:r w:rsidR="0005617E" w:rsidRPr="00806E0F">
        <w:t xml:space="preserve"> </w:t>
      </w:r>
      <w:r w:rsidRPr="00806E0F">
        <w:t xml:space="preserve">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>365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:rsidR="00422438" w:rsidRPr="00806E0F" w:rsidRDefault="00422438" w:rsidP="003B543B">
      <w:pPr>
        <w:ind w:left="709"/>
        <w:jc w:val="both"/>
      </w:pPr>
      <w:r w:rsidRPr="00806E0F">
        <w:t>Εναλλακτικά</w:t>
      </w:r>
      <w:r w:rsidR="0005617E">
        <w:t>,</w:t>
      </w:r>
      <w:r w:rsidRPr="00806E0F">
        <w:t xml:space="preserve">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6" w:history="1">
        <w:r w:rsidR="00577E1D" w:rsidRPr="003E02DD">
          <w:rPr>
            <w:rStyle w:val="Hyperlink"/>
          </w:rPr>
          <w:t>https://forms.office.com/e/qyUec3LTg3</w:t>
        </w:r>
      </w:hyperlink>
      <w:r w:rsidR="00577E1D">
        <w:t xml:space="preserve"> </w:t>
      </w:r>
    </w:p>
    <w:p w:rsidR="00422438" w:rsidRDefault="0031138E" w:rsidP="003B543B">
      <w:pPr>
        <w:ind w:left="709"/>
        <w:jc w:val="both"/>
      </w:pPr>
      <w:r>
        <w:t>κ</w:t>
      </w:r>
      <w:r w:rsidR="00422438" w:rsidRPr="00806E0F">
        <w:t xml:space="preserve">αι επιλέξτε να εισάγετε </w:t>
      </w:r>
      <w:r w:rsidR="0005617E" w:rsidRPr="00806E0F">
        <w:t xml:space="preserve">ως </w:t>
      </w:r>
      <w:r w:rsidR="00422438" w:rsidRPr="00806E0F">
        <w:t>στοιχεία εισόδου</w:t>
      </w:r>
      <w:r w:rsidR="0005617E">
        <w:t xml:space="preserve"> τα</w:t>
      </w:r>
      <w:r w:rsidR="00422438" w:rsidRPr="00806E0F">
        <w:t xml:space="preserve">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05617E">
        <w:t xml:space="preserve"> που </w:t>
      </w:r>
      <w:r w:rsidR="00422438" w:rsidRPr="00806E0F">
        <w:t>σας έχουν δοθεί από το σχολείο ως γονέας</w:t>
      </w:r>
      <w:r w:rsidR="00422438">
        <w:t>.</w:t>
      </w:r>
    </w:p>
    <w:p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7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:rsidR="00422438" w:rsidRPr="00806E0F" w:rsidRDefault="00422438" w:rsidP="003B543B">
      <w:pPr>
        <w:ind w:left="709" w:hanging="352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05617E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:rsidR="00422438" w:rsidRPr="00806E0F" w:rsidRDefault="00422438" w:rsidP="00422438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1E6650">
        <w:t>Δύο μήνες πριν την έναρξη της εκδρομής ο γονέας καταβάλει το υπόλοιπο 60% του συνολικού ποσού χρησιμοποιώντας την ίδια ταυτότητα ηλεκτρονικής πληρωμής.</w:t>
      </w:r>
      <w:bookmarkStart w:id="1" w:name="_GoBack"/>
      <w:bookmarkEnd w:id="1"/>
    </w:p>
    <w:p w:rsidR="0047300D" w:rsidRDefault="0047300D"/>
    <w:sectPr w:rsidR="0047300D" w:rsidSect="0005617E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46A14"/>
    <w:rsid w:val="0005617E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7300D"/>
    <w:rsid w:val="00577E1D"/>
    <w:rsid w:val="00622A60"/>
    <w:rsid w:val="00703898"/>
    <w:rsid w:val="008202C0"/>
    <w:rsid w:val="00895E12"/>
    <w:rsid w:val="009133FD"/>
    <w:rsid w:val="00991F73"/>
    <w:rsid w:val="00B26BBC"/>
    <w:rsid w:val="00BB140C"/>
    <w:rsid w:val="00C60DEF"/>
    <w:rsid w:val="00CB4BC2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53F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desk@athenscollege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qyUec3LTg3" TargetMode="External"/><Relationship Id="rId5" Type="http://schemas.openxmlformats.org/officeDocument/2006/relationships/hyperlink" Target="https://www.athenscollege.edu.gr/the-experience/optional-activities/special-program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Ράνια Παναγιωτοπούλου</cp:lastModifiedBy>
  <cp:revision>6</cp:revision>
  <dcterms:created xsi:type="dcterms:W3CDTF">2023-10-31T12:13:00Z</dcterms:created>
  <dcterms:modified xsi:type="dcterms:W3CDTF">2023-11-21T11:00:00Z</dcterms:modified>
</cp:coreProperties>
</file>